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C9DA3" w14:textId="77777777" w:rsidR="00BA326D" w:rsidRPr="00AC1955" w:rsidRDefault="00D2429B" w:rsidP="00D2429B">
      <w:pPr>
        <w:spacing w:after="120"/>
        <w:rPr>
          <w:rFonts w:ascii="Segoe UI" w:hAnsi="Segoe UI" w:cs="Segoe UI"/>
        </w:rPr>
      </w:pPr>
      <w:r w:rsidRPr="00AC1955">
        <w:rPr>
          <w:rFonts w:ascii="Segoe UI" w:hAnsi="Segoe UI" w:cs="Segoe UI"/>
        </w:rPr>
        <w:t xml:space="preserve">Use this template right after an incident to convert observations into improvements. </w:t>
      </w:r>
    </w:p>
    <w:p w14:paraId="37BD6349" w14:textId="25688F42" w:rsidR="00D2429B" w:rsidRPr="00AC1955" w:rsidRDefault="00D2429B" w:rsidP="00D2429B">
      <w:pPr>
        <w:spacing w:after="120"/>
        <w:rPr>
          <w:rFonts w:ascii="Segoe UI" w:hAnsi="Segoe UI" w:cs="Segoe UI"/>
        </w:rPr>
      </w:pPr>
      <w:r w:rsidRPr="00AC1955">
        <w:rPr>
          <w:rFonts w:ascii="Segoe UI" w:hAnsi="Segoe UI" w:cs="Segoe UI"/>
        </w:rPr>
        <w:t>Capture what happened, quantify impact, agree fixes with owners and dates, and update your BCP/SOPs.</w:t>
      </w:r>
    </w:p>
    <w:p w14:paraId="7796B8E3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1) Event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148"/>
        <w:gridCol w:w="2469"/>
        <w:gridCol w:w="2009"/>
        <w:gridCol w:w="2532"/>
      </w:tblGrid>
      <w:tr w:rsidR="00D2429B" w:rsidRPr="00AC1955" w14:paraId="51370059" w14:textId="77777777" w:rsidTr="00250EF8">
        <w:tc>
          <w:tcPr>
            <w:tcW w:w="1696" w:type="dxa"/>
            <w:shd w:val="clear" w:color="auto" w:fill="D1E2FF"/>
            <w:vAlign w:val="center"/>
          </w:tcPr>
          <w:p w14:paraId="6C3FE6B5" w14:textId="77777777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Event type</w:t>
            </w:r>
          </w:p>
        </w:tc>
        <w:tc>
          <w:tcPr>
            <w:tcW w:w="1148" w:type="dxa"/>
            <w:shd w:val="clear" w:color="auto" w:fill="D1E2FF"/>
            <w:vAlign w:val="center"/>
          </w:tcPr>
          <w:p w14:paraId="6A828C89" w14:textId="77777777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Date</w:t>
            </w:r>
          </w:p>
        </w:tc>
        <w:tc>
          <w:tcPr>
            <w:tcW w:w="2469" w:type="dxa"/>
            <w:shd w:val="clear" w:color="auto" w:fill="D1E2FF"/>
            <w:vAlign w:val="center"/>
          </w:tcPr>
          <w:p w14:paraId="2D565B6E" w14:textId="77777777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Location/Area</w:t>
            </w:r>
          </w:p>
        </w:tc>
        <w:tc>
          <w:tcPr>
            <w:tcW w:w="2009" w:type="dxa"/>
            <w:shd w:val="clear" w:color="auto" w:fill="D1E2FF"/>
            <w:vAlign w:val="center"/>
          </w:tcPr>
          <w:p w14:paraId="64FE67DF" w14:textId="77777777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Coordinator</w:t>
            </w:r>
          </w:p>
        </w:tc>
        <w:tc>
          <w:tcPr>
            <w:tcW w:w="2532" w:type="dxa"/>
            <w:shd w:val="clear" w:color="auto" w:fill="D1E2FF"/>
            <w:vAlign w:val="center"/>
          </w:tcPr>
          <w:p w14:paraId="0EE3B8D8" w14:textId="77777777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Teams involved</w:t>
            </w:r>
          </w:p>
        </w:tc>
      </w:tr>
      <w:tr w:rsidR="00D2429B" w:rsidRPr="00AC1955" w14:paraId="5C3AEF0F" w14:textId="77777777" w:rsidTr="00250EF8">
        <w:trPr>
          <w:trHeight w:val="340"/>
        </w:trPr>
        <w:tc>
          <w:tcPr>
            <w:tcW w:w="1696" w:type="dxa"/>
            <w:vAlign w:val="center"/>
          </w:tcPr>
          <w:p w14:paraId="461533EB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148" w:type="dxa"/>
            <w:vAlign w:val="center"/>
          </w:tcPr>
          <w:p w14:paraId="36759331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469" w:type="dxa"/>
            <w:vAlign w:val="center"/>
          </w:tcPr>
          <w:p w14:paraId="579C89F4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009" w:type="dxa"/>
            <w:vAlign w:val="center"/>
          </w:tcPr>
          <w:p w14:paraId="2B653699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532" w:type="dxa"/>
            <w:vAlign w:val="center"/>
          </w:tcPr>
          <w:p w14:paraId="64EC6711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6E9A7B2B" w14:textId="77777777" w:rsidTr="00250EF8">
        <w:tc>
          <w:tcPr>
            <w:tcW w:w="9854" w:type="dxa"/>
            <w:gridSpan w:val="5"/>
            <w:shd w:val="clear" w:color="auto" w:fill="D1E2FF"/>
            <w:vAlign w:val="center"/>
          </w:tcPr>
          <w:p w14:paraId="5BF20444" w14:textId="0EE516F3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Objective</w:t>
            </w:r>
          </w:p>
        </w:tc>
      </w:tr>
      <w:tr w:rsidR="00D2429B" w:rsidRPr="00AC1955" w14:paraId="7AE2EA01" w14:textId="77777777" w:rsidTr="00250EF8">
        <w:trPr>
          <w:trHeight w:val="340"/>
        </w:trPr>
        <w:tc>
          <w:tcPr>
            <w:tcW w:w="9854" w:type="dxa"/>
            <w:gridSpan w:val="5"/>
            <w:vAlign w:val="center"/>
          </w:tcPr>
          <w:p w14:paraId="377411FD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8401976" w14:textId="77777777" w:rsidTr="00250EF8">
        <w:tc>
          <w:tcPr>
            <w:tcW w:w="9854" w:type="dxa"/>
            <w:gridSpan w:val="5"/>
            <w:shd w:val="clear" w:color="auto" w:fill="D1E2FF"/>
            <w:vAlign w:val="center"/>
          </w:tcPr>
          <w:p w14:paraId="6E38130F" w14:textId="77777777" w:rsidR="00D2429B" w:rsidRPr="00AC1955" w:rsidRDefault="00D2429B" w:rsidP="00AC195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AC1955">
              <w:rPr>
                <w:rFonts w:ascii="Segoe UI" w:hAnsi="Segoe UI" w:cs="Segoe UI"/>
                <w:bCs/>
              </w:rPr>
              <w:t>Scope &amp; key assumptions</w:t>
            </w:r>
          </w:p>
        </w:tc>
      </w:tr>
      <w:tr w:rsidR="00D2429B" w:rsidRPr="00AC1955" w14:paraId="65EF442F" w14:textId="77777777" w:rsidTr="00250EF8">
        <w:trPr>
          <w:trHeight w:val="340"/>
        </w:trPr>
        <w:tc>
          <w:tcPr>
            <w:tcW w:w="9854" w:type="dxa"/>
            <w:gridSpan w:val="5"/>
            <w:vAlign w:val="center"/>
          </w:tcPr>
          <w:p w14:paraId="4E1DBD2D" w14:textId="77777777" w:rsidR="00D2429B" w:rsidRPr="00AC1955" w:rsidRDefault="00D2429B" w:rsidP="00AC1955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27179AF0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2) What happened (timeline highlights)</w:t>
      </w:r>
    </w:p>
    <w:p w14:paraId="4F9FB730" w14:textId="77777777" w:rsidR="00D2429B" w:rsidRPr="00AC1955" w:rsidRDefault="00D2429B" w:rsidP="00D2429B">
      <w:pPr>
        <w:spacing w:after="120"/>
        <w:rPr>
          <w:rFonts w:ascii="Segoe UI" w:hAnsi="Segoe UI" w:cs="Segoe UI"/>
        </w:rPr>
      </w:pPr>
      <w:r w:rsidRPr="00AC1955">
        <w:rPr>
          <w:rFonts w:ascii="Segoe UI" w:hAnsi="Segoe UI" w:cs="Segoe UI"/>
        </w:rPr>
        <w:t>Summarize key times, stops/restarts, throughput, scrap, quality/safety events, and any transport impacts.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6173"/>
      </w:tblGrid>
      <w:tr w:rsidR="00D2429B" w:rsidRPr="00250EF8" w14:paraId="5E556C1C" w14:textId="77777777" w:rsidTr="00250EF8">
        <w:tc>
          <w:tcPr>
            <w:tcW w:w="988" w:type="dxa"/>
            <w:shd w:val="clear" w:color="auto" w:fill="D1E2FF"/>
          </w:tcPr>
          <w:p w14:paraId="3D4389A6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hh:mm</w:t>
            </w:r>
          </w:p>
        </w:tc>
        <w:tc>
          <w:tcPr>
            <w:tcW w:w="2693" w:type="dxa"/>
            <w:shd w:val="clear" w:color="auto" w:fill="D1E2FF"/>
          </w:tcPr>
          <w:p w14:paraId="63047DA5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Event / Decision</w:t>
            </w:r>
          </w:p>
        </w:tc>
        <w:tc>
          <w:tcPr>
            <w:tcW w:w="6173" w:type="dxa"/>
            <w:shd w:val="clear" w:color="auto" w:fill="D1E2FF"/>
          </w:tcPr>
          <w:p w14:paraId="3E5502B3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Impact (flow, backlog, scrap, safety/quality, transport)</w:t>
            </w:r>
          </w:p>
        </w:tc>
      </w:tr>
      <w:tr w:rsidR="00D2429B" w:rsidRPr="00AC1955" w14:paraId="6B2B7FC4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0E215B45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30B72B87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7E0D9C20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10B635DB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7ED1840D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46C3DEAF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6342B212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B31D761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393CD9D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6E7CF6CC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4B14E213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31545E5D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42209455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76E75086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2309281B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2DF3FDF3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0CB4E55D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12CFD084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497F267A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F56AB10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04620EC6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40DD7DF3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0C3599B7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BAA64CA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3AED7DBF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43FDE8D2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7ED9915C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18440799" w14:textId="77777777" w:rsidTr="00250EF8">
        <w:trPr>
          <w:trHeight w:val="340"/>
        </w:trPr>
        <w:tc>
          <w:tcPr>
            <w:tcW w:w="988" w:type="dxa"/>
            <w:vAlign w:val="center"/>
          </w:tcPr>
          <w:p w14:paraId="52E988A7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93" w:type="dxa"/>
            <w:vAlign w:val="center"/>
          </w:tcPr>
          <w:p w14:paraId="642C3E77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6173" w:type="dxa"/>
            <w:vAlign w:val="center"/>
          </w:tcPr>
          <w:p w14:paraId="1065463B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04E43AF9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3) Observations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13"/>
        <w:gridCol w:w="4941"/>
      </w:tblGrid>
      <w:tr w:rsidR="00D2429B" w:rsidRPr="00250EF8" w14:paraId="45BD283E" w14:textId="77777777" w:rsidTr="00250EF8">
        <w:tc>
          <w:tcPr>
            <w:tcW w:w="5760" w:type="dxa"/>
            <w:shd w:val="clear" w:color="auto" w:fill="D1E2FF"/>
            <w:vAlign w:val="center"/>
          </w:tcPr>
          <w:p w14:paraId="42B71363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What worked well</w:t>
            </w:r>
          </w:p>
        </w:tc>
        <w:tc>
          <w:tcPr>
            <w:tcW w:w="5760" w:type="dxa"/>
            <w:shd w:val="clear" w:color="auto" w:fill="D1E2FF"/>
            <w:vAlign w:val="center"/>
          </w:tcPr>
          <w:p w14:paraId="046F87E6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What failed / risk observed</w:t>
            </w:r>
          </w:p>
        </w:tc>
      </w:tr>
      <w:tr w:rsidR="00D2429B" w:rsidRPr="00AC1955" w14:paraId="0ED3E473" w14:textId="77777777" w:rsidTr="00250EF8">
        <w:trPr>
          <w:trHeight w:val="340"/>
        </w:trPr>
        <w:tc>
          <w:tcPr>
            <w:tcW w:w="4320" w:type="dxa"/>
            <w:vAlign w:val="center"/>
          </w:tcPr>
          <w:p w14:paraId="04BDBA6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vAlign w:val="center"/>
          </w:tcPr>
          <w:p w14:paraId="7DA3C545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3271B2C2" w14:textId="77777777" w:rsidTr="00250EF8">
        <w:trPr>
          <w:trHeight w:val="340"/>
        </w:trPr>
        <w:tc>
          <w:tcPr>
            <w:tcW w:w="4320" w:type="dxa"/>
            <w:vAlign w:val="center"/>
          </w:tcPr>
          <w:p w14:paraId="71EFD755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vAlign w:val="center"/>
          </w:tcPr>
          <w:p w14:paraId="1924C3A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48C1F82" w14:textId="77777777" w:rsidTr="00250EF8">
        <w:trPr>
          <w:trHeight w:val="340"/>
        </w:trPr>
        <w:tc>
          <w:tcPr>
            <w:tcW w:w="4320" w:type="dxa"/>
            <w:vAlign w:val="center"/>
          </w:tcPr>
          <w:p w14:paraId="4EE389F4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vAlign w:val="center"/>
          </w:tcPr>
          <w:p w14:paraId="0A30287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1A995A4E" w14:textId="77777777" w:rsidTr="00250EF8">
        <w:trPr>
          <w:trHeight w:val="340"/>
        </w:trPr>
        <w:tc>
          <w:tcPr>
            <w:tcW w:w="4320" w:type="dxa"/>
            <w:vAlign w:val="center"/>
          </w:tcPr>
          <w:p w14:paraId="3EA1C1BA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vAlign w:val="center"/>
          </w:tcPr>
          <w:p w14:paraId="5E91CE04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5EA6017" w14:textId="77777777" w:rsidTr="00250EF8">
        <w:trPr>
          <w:trHeight w:val="340"/>
        </w:trPr>
        <w:tc>
          <w:tcPr>
            <w:tcW w:w="4320" w:type="dxa"/>
            <w:vAlign w:val="center"/>
          </w:tcPr>
          <w:p w14:paraId="082A169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vAlign w:val="center"/>
          </w:tcPr>
          <w:p w14:paraId="51B05CF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4BBB435F" w14:textId="77777777" w:rsidTr="00250EF8">
        <w:trPr>
          <w:trHeight w:val="340"/>
        </w:trPr>
        <w:tc>
          <w:tcPr>
            <w:tcW w:w="4320" w:type="dxa"/>
            <w:vAlign w:val="center"/>
          </w:tcPr>
          <w:p w14:paraId="3B754AB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vAlign w:val="center"/>
          </w:tcPr>
          <w:p w14:paraId="1DBF375A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70A6BC74" w14:textId="77777777" w:rsidR="00122A2D" w:rsidRDefault="00122A2D" w:rsidP="008C4292">
      <w:pPr>
        <w:pStyle w:val="Subtitle"/>
        <w:rPr>
          <w:rFonts w:cs="Segoe UI"/>
        </w:rPr>
      </w:pPr>
    </w:p>
    <w:p w14:paraId="4399A36E" w14:textId="77777777" w:rsidR="00122A2D" w:rsidRDefault="00122A2D">
      <w:pPr>
        <w:spacing w:line="278" w:lineRule="auto"/>
        <w:jc w:val="left"/>
        <w:rPr>
          <w:rFonts w:ascii="Segoe UI" w:eastAsiaTheme="majorEastAsia" w:hAnsi="Segoe UI" w:cs="Segoe UI"/>
          <w:spacing w:val="10"/>
          <w:sz w:val="26"/>
          <w:szCs w:val="28"/>
        </w:rPr>
      </w:pPr>
      <w:r>
        <w:rPr>
          <w:rFonts w:cs="Segoe UI"/>
        </w:rPr>
        <w:br w:type="page"/>
      </w:r>
    </w:p>
    <w:p w14:paraId="6A147EE2" w14:textId="47989504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4) Data snapshot (as measured)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3"/>
        <w:gridCol w:w="1729"/>
        <w:gridCol w:w="1816"/>
        <w:gridCol w:w="4086"/>
      </w:tblGrid>
      <w:tr w:rsidR="00D2429B" w:rsidRPr="00250EF8" w14:paraId="6D38716E" w14:textId="77777777" w:rsidTr="00250EF8">
        <w:tc>
          <w:tcPr>
            <w:tcW w:w="2880" w:type="dxa"/>
            <w:shd w:val="clear" w:color="auto" w:fill="D1E2FF"/>
            <w:vAlign w:val="center"/>
          </w:tcPr>
          <w:p w14:paraId="2F54891B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Metric</w:t>
            </w:r>
          </w:p>
        </w:tc>
        <w:tc>
          <w:tcPr>
            <w:tcW w:w="1728" w:type="dxa"/>
            <w:shd w:val="clear" w:color="auto" w:fill="D1E2FF"/>
            <w:vAlign w:val="center"/>
          </w:tcPr>
          <w:p w14:paraId="591CA4F4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Target</w:t>
            </w:r>
          </w:p>
        </w:tc>
        <w:tc>
          <w:tcPr>
            <w:tcW w:w="1728" w:type="dxa"/>
            <w:shd w:val="clear" w:color="auto" w:fill="D1E2FF"/>
            <w:vAlign w:val="center"/>
          </w:tcPr>
          <w:p w14:paraId="3AF0FDCE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Observed</w:t>
            </w:r>
          </w:p>
        </w:tc>
        <w:tc>
          <w:tcPr>
            <w:tcW w:w="5184" w:type="dxa"/>
            <w:shd w:val="clear" w:color="auto" w:fill="D1E2FF"/>
            <w:vAlign w:val="center"/>
          </w:tcPr>
          <w:p w14:paraId="4A45A785" w14:textId="77777777" w:rsidR="00D2429B" w:rsidRPr="00250EF8" w:rsidRDefault="00D2429B" w:rsidP="00250EF8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250EF8">
              <w:rPr>
                <w:rFonts w:ascii="Segoe UI" w:hAnsi="Segoe UI" w:cs="Segoe UI"/>
                <w:bCs/>
              </w:rPr>
              <w:t>Source/Evidence</w:t>
            </w:r>
          </w:p>
        </w:tc>
      </w:tr>
      <w:tr w:rsidR="00D2429B" w:rsidRPr="00250EF8" w14:paraId="5E7C3E64" w14:textId="77777777" w:rsidTr="00250EF8">
        <w:trPr>
          <w:trHeight w:val="340"/>
        </w:trPr>
        <w:tc>
          <w:tcPr>
            <w:tcW w:w="2160" w:type="dxa"/>
            <w:vAlign w:val="center"/>
          </w:tcPr>
          <w:p w14:paraId="29647A2E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0EAFFBE0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105E6697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10927AC3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250EF8" w14:paraId="489964E6" w14:textId="77777777" w:rsidTr="00250EF8">
        <w:trPr>
          <w:trHeight w:val="340"/>
        </w:trPr>
        <w:tc>
          <w:tcPr>
            <w:tcW w:w="2160" w:type="dxa"/>
            <w:vAlign w:val="center"/>
          </w:tcPr>
          <w:p w14:paraId="5F725AF7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4118B15D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6B590B62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52169D32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250EF8" w14:paraId="1B0B1611" w14:textId="77777777" w:rsidTr="00250EF8">
        <w:trPr>
          <w:trHeight w:val="340"/>
        </w:trPr>
        <w:tc>
          <w:tcPr>
            <w:tcW w:w="2160" w:type="dxa"/>
            <w:vAlign w:val="center"/>
          </w:tcPr>
          <w:p w14:paraId="3FC0AE4F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5DEBF5F9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4048332A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2CDFA6B4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250EF8" w14:paraId="00A61B92" w14:textId="77777777" w:rsidTr="00250EF8">
        <w:trPr>
          <w:trHeight w:val="340"/>
        </w:trPr>
        <w:tc>
          <w:tcPr>
            <w:tcW w:w="2160" w:type="dxa"/>
            <w:vAlign w:val="center"/>
          </w:tcPr>
          <w:p w14:paraId="135A596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0C23917E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4B914B8A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200BD2E3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250EF8" w14:paraId="60863C2C" w14:textId="77777777" w:rsidTr="00250EF8">
        <w:trPr>
          <w:trHeight w:val="340"/>
        </w:trPr>
        <w:tc>
          <w:tcPr>
            <w:tcW w:w="2160" w:type="dxa"/>
            <w:vAlign w:val="center"/>
          </w:tcPr>
          <w:p w14:paraId="7F7C5FFD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617B76B4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5885BE44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1DE11F9B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250EF8" w14:paraId="73C074DD" w14:textId="77777777" w:rsidTr="00250EF8">
        <w:trPr>
          <w:trHeight w:val="340"/>
        </w:trPr>
        <w:tc>
          <w:tcPr>
            <w:tcW w:w="2160" w:type="dxa"/>
            <w:vAlign w:val="center"/>
          </w:tcPr>
          <w:p w14:paraId="18BF4D09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7DFB1F11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25E3D659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160" w:type="dxa"/>
            <w:vAlign w:val="center"/>
          </w:tcPr>
          <w:p w14:paraId="30A2E1E2" w14:textId="77777777" w:rsidR="00D2429B" w:rsidRPr="00AC1955" w:rsidRDefault="00D2429B" w:rsidP="00250EF8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3950335A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5) Likely root causes (5 Whys, brief)</w:t>
      </w:r>
    </w:p>
    <w:p w14:paraId="54CEE148" w14:textId="77777777" w:rsidR="00D2429B" w:rsidRPr="00AC1955" w:rsidRDefault="00D2429B" w:rsidP="00D2429B">
      <w:pPr>
        <w:spacing w:after="120"/>
        <w:rPr>
          <w:rFonts w:ascii="Segoe UI" w:hAnsi="Segoe UI" w:cs="Segoe UI"/>
        </w:rPr>
      </w:pPr>
      <w:r w:rsidRPr="00AC1955">
        <w:rPr>
          <w:rFonts w:ascii="Segoe UI" w:hAnsi="Segoe UI" w:cs="Segoe UI"/>
        </w:rPr>
        <w:t>Use simple 5 Whys or fishbone notes. Keep it short; deeper analysis can move to CI later.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2"/>
        <w:gridCol w:w="1728"/>
        <w:gridCol w:w="1728"/>
        <w:gridCol w:w="1728"/>
        <w:gridCol w:w="1728"/>
      </w:tblGrid>
      <w:tr w:rsidR="00D2429B" w:rsidRPr="00122A2D" w14:paraId="56408259" w14:textId="77777777" w:rsidTr="00884295">
        <w:tc>
          <w:tcPr>
            <w:tcW w:w="2942" w:type="dxa"/>
            <w:shd w:val="clear" w:color="auto" w:fill="D1E2FF"/>
            <w:vAlign w:val="center"/>
          </w:tcPr>
          <w:p w14:paraId="1FA55BFA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Problem</w:t>
            </w:r>
          </w:p>
        </w:tc>
        <w:tc>
          <w:tcPr>
            <w:tcW w:w="1728" w:type="dxa"/>
            <w:shd w:val="clear" w:color="auto" w:fill="D1E2FF"/>
            <w:vAlign w:val="center"/>
          </w:tcPr>
          <w:p w14:paraId="25C650FA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Why 1</w:t>
            </w:r>
          </w:p>
        </w:tc>
        <w:tc>
          <w:tcPr>
            <w:tcW w:w="1728" w:type="dxa"/>
            <w:shd w:val="clear" w:color="auto" w:fill="D1E2FF"/>
            <w:vAlign w:val="center"/>
          </w:tcPr>
          <w:p w14:paraId="441D416A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Why 2</w:t>
            </w:r>
          </w:p>
        </w:tc>
        <w:tc>
          <w:tcPr>
            <w:tcW w:w="1728" w:type="dxa"/>
            <w:shd w:val="clear" w:color="auto" w:fill="D1E2FF"/>
            <w:vAlign w:val="center"/>
          </w:tcPr>
          <w:p w14:paraId="31635AFF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Why 3</w:t>
            </w:r>
          </w:p>
        </w:tc>
        <w:tc>
          <w:tcPr>
            <w:tcW w:w="1728" w:type="dxa"/>
            <w:shd w:val="clear" w:color="auto" w:fill="D1E2FF"/>
            <w:vAlign w:val="center"/>
          </w:tcPr>
          <w:p w14:paraId="4BA6BA29" w14:textId="06D673AF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 xml:space="preserve">Why 4/5 </w:t>
            </w:r>
          </w:p>
        </w:tc>
      </w:tr>
      <w:tr w:rsidR="00D2429B" w:rsidRPr="00AC1955" w14:paraId="3FD5CCF3" w14:textId="77777777" w:rsidTr="00884295">
        <w:trPr>
          <w:trHeight w:val="340"/>
        </w:trPr>
        <w:tc>
          <w:tcPr>
            <w:tcW w:w="2942" w:type="dxa"/>
            <w:vAlign w:val="center"/>
          </w:tcPr>
          <w:p w14:paraId="03D566CE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CD5917A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83AC858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2249556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081D503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4BE3D161" w14:textId="77777777" w:rsidTr="00884295">
        <w:trPr>
          <w:trHeight w:val="340"/>
        </w:trPr>
        <w:tc>
          <w:tcPr>
            <w:tcW w:w="2942" w:type="dxa"/>
            <w:vAlign w:val="center"/>
          </w:tcPr>
          <w:p w14:paraId="08245FAC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676F158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4C15AF16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6EAAB0B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3B0ACD9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475A6018" w14:textId="77777777" w:rsidTr="00884295">
        <w:trPr>
          <w:trHeight w:val="340"/>
        </w:trPr>
        <w:tc>
          <w:tcPr>
            <w:tcW w:w="2942" w:type="dxa"/>
            <w:vAlign w:val="center"/>
          </w:tcPr>
          <w:p w14:paraId="7DE45A30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3C64EF7B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074407E5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7EF973C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D89B7BC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2106108D" w14:textId="77777777" w:rsidTr="00884295">
        <w:trPr>
          <w:trHeight w:val="340"/>
        </w:trPr>
        <w:tc>
          <w:tcPr>
            <w:tcW w:w="2942" w:type="dxa"/>
            <w:vAlign w:val="center"/>
          </w:tcPr>
          <w:p w14:paraId="7125466B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3E0B5E93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537EFDD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DF9CF8B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39BF4AA" w14:textId="77777777" w:rsidR="00D2429B" w:rsidRPr="00AC1955" w:rsidRDefault="00D2429B" w:rsidP="00122A2D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00B5AF31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6) Decisions &amp; improvement actions</w:t>
      </w:r>
    </w:p>
    <w:p w14:paraId="550EA698" w14:textId="77777777" w:rsidR="00D2429B" w:rsidRPr="00AC1955" w:rsidRDefault="00D2429B" w:rsidP="00D2429B">
      <w:pPr>
        <w:spacing w:after="120"/>
        <w:rPr>
          <w:rFonts w:ascii="Segoe UI" w:hAnsi="Segoe UI" w:cs="Segoe UI"/>
        </w:rPr>
      </w:pPr>
      <w:r w:rsidRPr="00AC1955">
        <w:rPr>
          <w:rFonts w:ascii="Segoe UI" w:hAnsi="Segoe UI" w:cs="Segoe UI"/>
        </w:rPr>
        <w:t>Create real work, not notes. Each action needs an owner and date. Mark what must be reflected in the BCP/SOPs.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857"/>
        <w:gridCol w:w="1120"/>
        <w:gridCol w:w="1134"/>
        <w:gridCol w:w="2771"/>
      </w:tblGrid>
      <w:tr w:rsidR="00884295" w:rsidRPr="00122A2D" w14:paraId="7DDD35C7" w14:textId="77777777" w:rsidTr="00884295">
        <w:tc>
          <w:tcPr>
            <w:tcW w:w="2972" w:type="dxa"/>
            <w:shd w:val="clear" w:color="auto" w:fill="D1E2FF"/>
            <w:vAlign w:val="center"/>
          </w:tcPr>
          <w:p w14:paraId="2E19ED1D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Action</w:t>
            </w:r>
          </w:p>
        </w:tc>
        <w:tc>
          <w:tcPr>
            <w:tcW w:w="1857" w:type="dxa"/>
            <w:shd w:val="clear" w:color="auto" w:fill="D1E2FF"/>
            <w:vAlign w:val="center"/>
          </w:tcPr>
          <w:p w14:paraId="33AA32F3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Owner</w:t>
            </w:r>
          </w:p>
        </w:tc>
        <w:tc>
          <w:tcPr>
            <w:tcW w:w="1120" w:type="dxa"/>
            <w:shd w:val="clear" w:color="auto" w:fill="D1E2FF"/>
            <w:vAlign w:val="center"/>
          </w:tcPr>
          <w:p w14:paraId="23715DB6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Due date</w:t>
            </w:r>
          </w:p>
        </w:tc>
        <w:tc>
          <w:tcPr>
            <w:tcW w:w="1134" w:type="dxa"/>
            <w:shd w:val="clear" w:color="auto" w:fill="D1E2FF"/>
            <w:vAlign w:val="center"/>
          </w:tcPr>
          <w:p w14:paraId="4F24C2E4" w14:textId="7AC3A405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 xml:space="preserve">Reflect in BCP/SOP? </w:t>
            </w:r>
          </w:p>
        </w:tc>
        <w:tc>
          <w:tcPr>
            <w:tcW w:w="2771" w:type="dxa"/>
            <w:shd w:val="clear" w:color="auto" w:fill="D1E2FF"/>
            <w:vAlign w:val="center"/>
          </w:tcPr>
          <w:p w14:paraId="5055925F" w14:textId="77777777" w:rsidR="00D2429B" w:rsidRPr="00122A2D" w:rsidRDefault="00D2429B" w:rsidP="00122A2D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122A2D">
              <w:rPr>
                <w:rFonts w:ascii="Segoe UI" w:hAnsi="Segoe UI" w:cs="Segoe UI"/>
                <w:bCs/>
              </w:rPr>
              <w:t>Status/Notes</w:t>
            </w:r>
          </w:p>
        </w:tc>
      </w:tr>
      <w:tr w:rsidR="00884295" w:rsidRPr="00AC1955" w14:paraId="2A5E3952" w14:textId="77777777" w:rsidTr="00884295">
        <w:trPr>
          <w:trHeight w:val="340"/>
        </w:trPr>
        <w:tc>
          <w:tcPr>
            <w:tcW w:w="2972" w:type="dxa"/>
          </w:tcPr>
          <w:p w14:paraId="2A650962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0125B246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1E34C75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69D089B5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003FCB13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7BC4D657" w14:textId="77777777" w:rsidTr="00884295">
        <w:trPr>
          <w:trHeight w:val="340"/>
        </w:trPr>
        <w:tc>
          <w:tcPr>
            <w:tcW w:w="2972" w:type="dxa"/>
          </w:tcPr>
          <w:p w14:paraId="7BC9D913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0999B7C6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692BE2CC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53A88AF8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03E8244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7E04D9DA" w14:textId="77777777" w:rsidTr="00884295">
        <w:trPr>
          <w:trHeight w:val="340"/>
        </w:trPr>
        <w:tc>
          <w:tcPr>
            <w:tcW w:w="2972" w:type="dxa"/>
          </w:tcPr>
          <w:p w14:paraId="495FAEEE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76C6CCE1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43AECD92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2411415E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45057922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0A2CD08A" w14:textId="77777777" w:rsidTr="00884295">
        <w:trPr>
          <w:trHeight w:val="340"/>
        </w:trPr>
        <w:tc>
          <w:tcPr>
            <w:tcW w:w="2972" w:type="dxa"/>
          </w:tcPr>
          <w:p w14:paraId="1B266B7F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2BF69ECF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2F374377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76240504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5EE17405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184B84C8" w14:textId="77777777" w:rsidTr="00884295">
        <w:trPr>
          <w:trHeight w:val="340"/>
        </w:trPr>
        <w:tc>
          <w:tcPr>
            <w:tcW w:w="2972" w:type="dxa"/>
          </w:tcPr>
          <w:p w14:paraId="7449071C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30A2BA3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6DCF230D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3E809DB6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672F2FD9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0F94496F" w14:textId="77777777" w:rsidTr="00884295">
        <w:trPr>
          <w:trHeight w:val="340"/>
        </w:trPr>
        <w:tc>
          <w:tcPr>
            <w:tcW w:w="2972" w:type="dxa"/>
          </w:tcPr>
          <w:p w14:paraId="2431A42E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1F74430B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4A3CB7A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165ED737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4F732661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38314F3C" w14:textId="77777777" w:rsidTr="00884295">
        <w:trPr>
          <w:trHeight w:val="340"/>
        </w:trPr>
        <w:tc>
          <w:tcPr>
            <w:tcW w:w="2972" w:type="dxa"/>
          </w:tcPr>
          <w:p w14:paraId="46D1D3E8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7ABB480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7DC7A2E3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6EC0D706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7705E50E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4936F664" w14:textId="77777777" w:rsidTr="00884295">
        <w:trPr>
          <w:trHeight w:val="340"/>
        </w:trPr>
        <w:tc>
          <w:tcPr>
            <w:tcW w:w="2972" w:type="dxa"/>
          </w:tcPr>
          <w:p w14:paraId="56B98218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25C0AFA2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6C1E9651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6C7991A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0ED62ADC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42CB29BE" w14:textId="77777777" w:rsidTr="00884295">
        <w:trPr>
          <w:trHeight w:val="340"/>
        </w:trPr>
        <w:tc>
          <w:tcPr>
            <w:tcW w:w="2972" w:type="dxa"/>
          </w:tcPr>
          <w:p w14:paraId="5C972435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2D54E2D7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2C8F26ED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0AD51D41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2CD00135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  <w:tr w:rsidR="00884295" w:rsidRPr="00AC1955" w14:paraId="4A7DF5FD" w14:textId="77777777" w:rsidTr="00884295">
        <w:trPr>
          <w:trHeight w:val="340"/>
        </w:trPr>
        <w:tc>
          <w:tcPr>
            <w:tcW w:w="2972" w:type="dxa"/>
          </w:tcPr>
          <w:p w14:paraId="070D2F8D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857" w:type="dxa"/>
          </w:tcPr>
          <w:p w14:paraId="1FE5D950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20" w:type="dxa"/>
          </w:tcPr>
          <w:p w14:paraId="4FCEA887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1134" w:type="dxa"/>
          </w:tcPr>
          <w:p w14:paraId="46243469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  <w:tc>
          <w:tcPr>
            <w:tcW w:w="2771" w:type="dxa"/>
          </w:tcPr>
          <w:p w14:paraId="75FB732A" w14:textId="77777777" w:rsidR="00D2429B" w:rsidRPr="00AC1955" w:rsidRDefault="00D2429B" w:rsidP="007F18E9">
            <w:pPr>
              <w:rPr>
                <w:rFonts w:ascii="Segoe UI" w:hAnsi="Segoe UI" w:cs="Segoe UI"/>
              </w:rPr>
            </w:pPr>
          </w:p>
        </w:tc>
      </w:tr>
    </w:tbl>
    <w:p w14:paraId="252566C7" w14:textId="77777777" w:rsidR="00884295" w:rsidRDefault="00884295" w:rsidP="008C4292">
      <w:pPr>
        <w:pStyle w:val="Subtitle"/>
        <w:rPr>
          <w:rFonts w:cs="Segoe UI"/>
        </w:rPr>
      </w:pPr>
    </w:p>
    <w:p w14:paraId="2DEE113C" w14:textId="77777777" w:rsidR="00884295" w:rsidRDefault="00884295">
      <w:pPr>
        <w:spacing w:line="278" w:lineRule="auto"/>
        <w:jc w:val="left"/>
        <w:rPr>
          <w:rFonts w:ascii="Segoe UI" w:eastAsiaTheme="majorEastAsia" w:hAnsi="Segoe UI" w:cs="Segoe UI"/>
          <w:spacing w:val="10"/>
          <w:sz w:val="26"/>
          <w:szCs w:val="28"/>
        </w:rPr>
      </w:pPr>
      <w:r>
        <w:rPr>
          <w:rFonts w:cs="Segoe UI"/>
        </w:rPr>
        <w:br w:type="page"/>
      </w:r>
    </w:p>
    <w:p w14:paraId="5D52BBC2" w14:textId="26E4ADD8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7) Required document updates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7"/>
        <w:gridCol w:w="1741"/>
        <w:gridCol w:w="2622"/>
        <w:gridCol w:w="1090"/>
        <w:gridCol w:w="2204"/>
      </w:tblGrid>
      <w:tr w:rsidR="00D2429B" w:rsidRPr="00884295" w14:paraId="0ECD0C69" w14:textId="77777777" w:rsidTr="00884295">
        <w:tc>
          <w:tcPr>
            <w:tcW w:w="2197" w:type="dxa"/>
            <w:shd w:val="clear" w:color="auto" w:fill="D1E2FF"/>
            <w:vAlign w:val="center"/>
          </w:tcPr>
          <w:p w14:paraId="49F9DAF1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Document</w:t>
            </w:r>
          </w:p>
        </w:tc>
        <w:tc>
          <w:tcPr>
            <w:tcW w:w="1741" w:type="dxa"/>
            <w:shd w:val="clear" w:color="auto" w:fill="D1E2FF"/>
            <w:vAlign w:val="center"/>
          </w:tcPr>
          <w:p w14:paraId="115124BF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Section</w:t>
            </w:r>
          </w:p>
        </w:tc>
        <w:tc>
          <w:tcPr>
            <w:tcW w:w="2622" w:type="dxa"/>
            <w:shd w:val="clear" w:color="auto" w:fill="D1E2FF"/>
            <w:vAlign w:val="center"/>
          </w:tcPr>
          <w:p w14:paraId="70FB7B04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Update needed</w:t>
            </w:r>
          </w:p>
        </w:tc>
        <w:tc>
          <w:tcPr>
            <w:tcW w:w="1090" w:type="dxa"/>
            <w:shd w:val="clear" w:color="auto" w:fill="D1E2FF"/>
            <w:vAlign w:val="center"/>
          </w:tcPr>
          <w:p w14:paraId="7AAB3B2A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Owner</w:t>
            </w:r>
          </w:p>
        </w:tc>
        <w:tc>
          <w:tcPr>
            <w:tcW w:w="2204" w:type="dxa"/>
            <w:shd w:val="clear" w:color="auto" w:fill="D1E2FF"/>
            <w:vAlign w:val="center"/>
          </w:tcPr>
          <w:p w14:paraId="1609BE0F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Version/date updated</w:t>
            </w:r>
          </w:p>
        </w:tc>
      </w:tr>
      <w:tr w:rsidR="00D2429B" w:rsidRPr="00AC1955" w14:paraId="5B985FC0" w14:textId="77777777" w:rsidTr="00884295">
        <w:trPr>
          <w:trHeight w:val="340"/>
        </w:trPr>
        <w:tc>
          <w:tcPr>
            <w:tcW w:w="2197" w:type="dxa"/>
            <w:vAlign w:val="center"/>
          </w:tcPr>
          <w:p w14:paraId="6B61CC24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41" w:type="dxa"/>
            <w:vAlign w:val="center"/>
          </w:tcPr>
          <w:p w14:paraId="21E18388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22" w:type="dxa"/>
            <w:vAlign w:val="center"/>
          </w:tcPr>
          <w:p w14:paraId="637FB50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090" w:type="dxa"/>
            <w:vAlign w:val="center"/>
          </w:tcPr>
          <w:p w14:paraId="35507EFF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204" w:type="dxa"/>
            <w:vAlign w:val="center"/>
          </w:tcPr>
          <w:p w14:paraId="6C24D1FA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4C247423" w14:textId="77777777" w:rsidTr="00884295">
        <w:trPr>
          <w:trHeight w:val="340"/>
        </w:trPr>
        <w:tc>
          <w:tcPr>
            <w:tcW w:w="2197" w:type="dxa"/>
            <w:vAlign w:val="center"/>
          </w:tcPr>
          <w:p w14:paraId="7F9E335F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41" w:type="dxa"/>
            <w:vAlign w:val="center"/>
          </w:tcPr>
          <w:p w14:paraId="7325AF8E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22" w:type="dxa"/>
            <w:vAlign w:val="center"/>
          </w:tcPr>
          <w:p w14:paraId="07CCD818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090" w:type="dxa"/>
            <w:vAlign w:val="center"/>
          </w:tcPr>
          <w:p w14:paraId="588ACDC9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204" w:type="dxa"/>
            <w:vAlign w:val="center"/>
          </w:tcPr>
          <w:p w14:paraId="60057348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24B21DDD" w14:textId="77777777" w:rsidTr="00884295">
        <w:trPr>
          <w:trHeight w:val="340"/>
        </w:trPr>
        <w:tc>
          <w:tcPr>
            <w:tcW w:w="2197" w:type="dxa"/>
            <w:vAlign w:val="center"/>
          </w:tcPr>
          <w:p w14:paraId="2D883A88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41" w:type="dxa"/>
            <w:vAlign w:val="center"/>
          </w:tcPr>
          <w:p w14:paraId="5E3A48C0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22" w:type="dxa"/>
            <w:vAlign w:val="center"/>
          </w:tcPr>
          <w:p w14:paraId="7D05C351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090" w:type="dxa"/>
            <w:vAlign w:val="center"/>
          </w:tcPr>
          <w:p w14:paraId="6122E4E6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204" w:type="dxa"/>
            <w:vAlign w:val="center"/>
          </w:tcPr>
          <w:p w14:paraId="12B429BE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5B4E974E" w14:textId="77777777" w:rsidTr="00884295">
        <w:trPr>
          <w:trHeight w:val="340"/>
        </w:trPr>
        <w:tc>
          <w:tcPr>
            <w:tcW w:w="2197" w:type="dxa"/>
            <w:vAlign w:val="center"/>
          </w:tcPr>
          <w:p w14:paraId="603077D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41" w:type="dxa"/>
            <w:vAlign w:val="center"/>
          </w:tcPr>
          <w:p w14:paraId="3E720A5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22" w:type="dxa"/>
            <w:vAlign w:val="center"/>
          </w:tcPr>
          <w:p w14:paraId="3803448F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090" w:type="dxa"/>
            <w:vAlign w:val="center"/>
          </w:tcPr>
          <w:p w14:paraId="7069E814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204" w:type="dxa"/>
            <w:vAlign w:val="center"/>
          </w:tcPr>
          <w:p w14:paraId="29F94812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195F3E1" w14:textId="77777777" w:rsidTr="00884295">
        <w:trPr>
          <w:trHeight w:val="340"/>
        </w:trPr>
        <w:tc>
          <w:tcPr>
            <w:tcW w:w="2197" w:type="dxa"/>
            <w:vAlign w:val="center"/>
          </w:tcPr>
          <w:p w14:paraId="710F7116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41" w:type="dxa"/>
            <w:vAlign w:val="center"/>
          </w:tcPr>
          <w:p w14:paraId="78724C74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22" w:type="dxa"/>
            <w:vAlign w:val="center"/>
          </w:tcPr>
          <w:p w14:paraId="53EBFAE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090" w:type="dxa"/>
            <w:vAlign w:val="center"/>
          </w:tcPr>
          <w:p w14:paraId="1F050DAB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204" w:type="dxa"/>
            <w:vAlign w:val="center"/>
          </w:tcPr>
          <w:p w14:paraId="1FEA10DF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43459C50" w14:textId="77777777" w:rsidTr="00884295">
        <w:trPr>
          <w:trHeight w:val="340"/>
        </w:trPr>
        <w:tc>
          <w:tcPr>
            <w:tcW w:w="2197" w:type="dxa"/>
            <w:vAlign w:val="center"/>
          </w:tcPr>
          <w:p w14:paraId="20B9F9C6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741" w:type="dxa"/>
            <w:vAlign w:val="center"/>
          </w:tcPr>
          <w:p w14:paraId="19AFDE4C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622" w:type="dxa"/>
            <w:vAlign w:val="center"/>
          </w:tcPr>
          <w:p w14:paraId="0AEFDA6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090" w:type="dxa"/>
            <w:vAlign w:val="center"/>
          </w:tcPr>
          <w:p w14:paraId="2E99B419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2204" w:type="dxa"/>
            <w:vAlign w:val="center"/>
          </w:tcPr>
          <w:p w14:paraId="599EFC6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608A78EF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8) Evidence &amp; links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035"/>
        <w:gridCol w:w="3280"/>
      </w:tblGrid>
      <w:tr w:rsidR="00D2429B" w:rsidRPr="00884295" w14:paraId="32E43A36" w14:textId="77777777" w:rsidTr="00884295">
        <w:tc>
          <w:tcPr>
            <w:tcW w:w="3539" w:type="dxa"/>
            <w:shd w:val="clear" w:color="auto" w:fill="D1E2FF"/>
            <w:vAlign w:val="center"/>
          </w:tcPr>
          <w:p w14:paraId="3B4E5ACA" w14:textId="693D22B0" w:rsidR="00D2429B" w:rsidRPr="00884295" w:rsidRDefault="00884295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Item</w:t>
            </w:r>
            <w:r w:rsidR="00D2429B" w:rsidRPr="00884295">
              <w:rPr>
                <w:rFonts w:ascii="Segoe UI" w:hAnsi="Segoe UI" w:cs="Segoe UI"/>
                <w:bCs/>
              </w:rPr>
              <w:t xml:space="preserve"> (photo, ticket, log, trend, email)</w:t>
            </w:r>
          </w:p>
        </w:tc>
        <w:tc>
          <w:tcPr>
            <w:tcW w:w="3035" w:type="dxa"/>
            <w:shd w:val="clear" w:color="auto" w:fill="D1E2FF"/>
            <w:vAlign w:val="center"/>
          </w:tcPr>
          <w:p w14:paraId="47FDDBC9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Location/Link</w:t>
            </w:r>
          </w:p>
        </w:tc>
        <w:tc>
          <w:tcPr>
            <w:tcW w:w="3280" w:type="dxa"/>
            <w:shd w:val="clear" w:color="auto" w:fill="D1E2FF"/>
            <w:vAlign w:val="center"/>
          </w:tcPr>
          <w:p w14:paraId="70E59724" w14:textId="77777777" w:rsidR="00D2429B" w:rsidRPr="00884295" w:rsidRDefault="00D2429B" w:rsidP="0088429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84295">
              <w:rPr>
                <w:rFonts w:ascii="Segoe UI" w:hAnsi="Segoe UI" w:cs="Segoe UI"/>
                <w:bCs/>
              </w:rPr>
              <w:t>Related step</w:t>
            </w:r>
          </w:p>
        </w:tc>
      </w:tr>
      <w:tr w:rsidR="00D2429B" w:rsidRPr="00AC1955" w14:paraId="5D43FCBC" w14:textId="77777777" w:rsidTr="00884295">
        <w:trPr>
          <w:trHeight w:val="340"/>
        </w:trPr>
        <w:tc>
          <w:tcPr>
            <w:tcW w:w="3539" w:type="dxa"/>
            <w:vAlign w:val="center"/>
          </w:tcPr>
          <w:p w14:paraId="789A067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47F66C01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280" w:type="dxa"/>
            <w:vAlign w:val="center"/>
          </w:tcPr>
          <w:p w14:paraId="539A308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08631BBF" w14:textId="77777777" w:rsidTr="00884295">
        <w:trPr>
          <w:trHeight w:val="340"/>
        </w:trPr>
        <w:tc>
          <w:tcPr>
            <w:tcW w:w="3539" w:type="dxa"/>
            <w:vAlign w:val="center"/>
          </w:tcPr>
          <w:p w14:paraId="1443AEC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039428FD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280" w:type="dxa"/>
            <w:vAlign w:val="center"/>
          </w:tcPr>
          <w:p w14:paraId="65F52396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0B77FFFB" w14:textId="77777777" w:rsidTr="00884295">
        <w:trPr>
          <w:trHeight w:val="340"/>
        </w:trPr>
        <w:tc>
          <w:tcPr>
            <w:tcW w:w="3539" w:type="dxa"/>
            <w:vAlign w:val="center"/>
          </w:tcPr>
          <w:p w14:paraId="5D2C113A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7E9DC9AA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280" w:type="dxa"/>
            <w:vAlign w:val="center"/>
          </w:tcPr>
          <w:p w14:paraId="064E78AC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5F8B09F9" w14:textId="77777777" w:rsidTr="00884295">
        <w:trPr>
          <w:trHeight w:val="340"/>
        </w:trPr>
        <w:tc>
          <w:tcPr>
            <w:tcW w:w="3539" w:type="dxa"/>
            <w:vAlign w:val="center"/>
          </w:tcPr>
          <w:p w14:paraId="15A3FB1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4EE3FF4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280" w:type="dxa"/>
            <w:vAlign w:val="center"/>
          </w:tcPr>
          <w:p w14:paraId="1BC494BE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25271087" w14:textId="77777777" w:rsidTr="00884295">
        <w:trPr>
          <w:trHeight w:val="340"/>
        </w:trPr>
        <w:tc>
          <w:tcPr>
            <w:tcW w:w="3539" w:type="dxa"/>
            <w:vAlign w:val="center"/>
          </w:tcPr>
          <w:p w14:paraId="740A843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527E8433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280" w:type="dxa"/>
            <w:vAlign w:val="center"/>
          </w:tcPr>
          <w:p w14:paraId="5AA2731D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  <w:tr w:rsidR="00D2429B" w:rsidRPr="00AC1955" w14:paraId="7F9F7B17" w14:textId="77777777" w:rsidTr="00884295">
        <w:trPr>
          <w:trHeight w:val="340"/>
        </w:trPr>
        <w:tc>
          <w:tcPr>
            <w:tcW w:w="3539" w:type="dxa"/>
            <w:vAlign w:val="center"/>
          </w:tcPr>
          <w:p w14:paraId="66B1E195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51280977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280" w:type="dxa"/>
            <w:vAlign w:val="center"/>
          </w:tcPr>
          <w:p w14:paraId="07FFE922" w14:textId="77777777" w:rsidR="00D2429B" w:rsidRPr="00AC1955" w:rsidRDefault="00D2429B" w:rsidP="00884295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244214F9" w14:textId="77777777" w:rsidR="00D2429B" w:rsidRPr="00AC1955" w:rsidRDefault="00D2429B" w:rsidP="00760A5F">
      <w:pPr>
        <w:pStyle w:val="Subtitle"/>
        <w:spacing w:before="360"/>
        <w:rPr>
          <w:rFonts w:cs="Segoe UI"/>
        </w:rPr>
      </w:pPr>
      <w:r w:rsidRPr="00AC1955">
        <w:rPr>
          <w:rFonts w:cs="Segoe UI"/>
        </w:rPr>
        <w:t>9) Next drill (improve the test)</w:t>
      </w:r>
    </w:p>
    <w:p w14:paraId="162B526D" w14:textId="77777777" w:rsidR="00D2429B" w:rsidRPr="00AC1955" w:rsidRDefault="00D2429B" w:rsidP="00D2429B">
      <w:pPr>
        <w:spacing w:after="120"/>
        <w:rPr>
          <w:rFonts w:ascii="Segoe UI" w:hAnsi="Segoe UI" w:cs="Segoe UI"/>
        </w:rPr>
      </w:pPr>
      <w:r w:rsidRPr="00AC1955">
        <w:rPr>
          <w:rFonts w:ascii="Segoe UI" w:hAnsi="Segoe UI" w:cs="Segoe UI"/>
        </w:rPr>
        <w:t>Define the next scope, what you will make more realistic, and the target date.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035"/>
        <w:gridCol w:w="1392"/>
        <w:gridCol w:w="1888"/>
      </w:tblGrid>
      <w:tr w:rsidR="00D2429B" w:rsidRPr="008B5AF5" w14:paraId="579FA82B" w14:textId="77777777" w:rsidTr="008B5AF5">
        <w:tc>
          <w:tcPr>
            <w:tcW w:w="3539" w:type="dxa"/>
            <w:shd w:val="clear" w:color="auto" w:fill="D1E2FF"/>
            <w:vAlign w:val="center"/>
          </w:tcPr>
          <w:p w14:paraId="1705DB65" w14:textId="77777777" w:rsidR="00D2429B" w:rsidRPr="008B5AF5" w:rsidRDefault="00D2429B" w:rsidP="008B5AF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B5AF5">
              <w:rPr>
                <w:rFonts w:ascii="Segoe UI" w:hAnsi="Segoe UI" w:cs="Segoe UI"/>
                <w:bCs/>
              </w:rPr>
              <w:t>Scope/focus</w:t>
            </w:r>
          </w:p>
        </w:tc>
        <w:tc>
          <w:tcPr>
            <w:tcW w:w="3035" w:type="dxa"/>
            <w:shd w:val="clear" w:color="auto" w:fill="D1E2FF"/>
            <w:vAlign w:val="center"/>
          </w:tcPr>
          <w:p w14:paraId="56BE6338" w14:textId="77777777" w:rsidR="00D2429B" w:rsidRPr="008B5AF5" w:rsidRDefault="00D2429B" w:rsidP="008B5AF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B5AF5">
              <w:rPr>
                <w:rFonts w:ascii="Segoe UI" w:hAnsi="Segoe UI" w:cs="Segoe UI"/>
                <w:bCs/>
              </w:rPr>
              <w:t>More realism to add</w:t>
            </w:r>
          </w:p>
        </w:tc>
        <w:tc>
          <w:tcPr>
            <w:tcW w:w="1392" w:type="dxa"/>
            <w:shd w:val="clear" w:color="auto" w:fill="D1E2FF"/>
            <w:vAlign w:val="center"/>
          </w:tcPr>
          <w:p w14:paraId="60F137A7" w14:textId="77777777" w:rsidR="00D2429B" w:rsidRPr="008B5AF5" w:rsidRDefault="00D2429B" w:rsidP="008B5AF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B5AF5">
              <w:rPr>
                <w:rFonts w:ascii="Segoe UI" w:hAnsi="Segoe UI" w:cs="Segoe UI"/>
                <w:bCs/>
              </w:rPr>
              <w:t>Target date</w:t>
            </w:r>
          </w:p>
        </w:tc>
        <w:tc>
          <w:tcPr>
            <w:tcW w:w="1888" w:type="dxa"/>
            <w:shd w:val="clear" w:color="auto" w:fill="D1E2FF"/>
            <w:vAlign w:val="center"/>
          </w:tcPr>
          <w:p w14:paraId="20F0F97B" w14:textId="77777777" w:rsidR="00D2429B" w:rsidRPr="008B5AF5" w:rsidRDefault="00D2429B" w:rsidP="008B5AF5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  <w:r w:rsidRPr="008B5AF5">
              <w:rPr>
                <w:rFonts w:ascii="Segoe UI" w:hAnsi="Segoe UI" w:cs="Segoe UI"/>
                <w:bCs/>
              </w:rPr>
              <w:t>Coordinator</w:t>
            </w:r>
          </w:p>
        </w:tc>
      </w:tr>
      <w:tr w:rsidR="00D2429B" w:rsidRPr="00AC1955" w14:paraId="08A855BA" w14:textId="77777777" w:rsidTr="008B5AF5">
        <w:trPr>
          <w:trHeight w:val="340"/>
        </w:trPr>
        <w:tc>
          <w:tcPr>
            <w:tcW w:w="3539" w:type="dxa"/>
            <w:vAlign w:val="center"/>
          </w:tcPr>
          <w:p w14:paraId="23035436" w14:textId="77777777" w:rsidR="00D2429B" w:rsidRPr="00AC1955" w:rsidRDefault="00D2429B" w:rsidP="008B5AF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3035" w:type="dxa"/>
            <w:vAlign w:val="center"/>
          </w:tcPr>
          <w:p w14:paraId="51C2663F" w14:textId="77777777" w:rsidR="00D2429B" w:rsidRPr="00AC1955" w:rsidRDefault="00D2429B" w:rsidP="008B5AF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392" w:type="dxa"/>
            <w:vAlign w:val="center"/>
          </w:tcPr>
          <w:p w14:paraId="29D9556E" w14:textId="77777777" w:rsidR="00D2429B" w:rsidRPr="00AC1955" w:rsidRDefault="00D2429B" w:rsidP="008B5AF5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1888" w:type="dxa"/>
            <w:vAlign w:val="center"/>
          </w:tcPr>
          <w:p w14:paraId="11AF2EF0" w14:textId="77777777" w:rsidR="00D2429B" w:rsidRPr="00AC1955" w:rsidRDefault="00D2429B" w:rsidP="008B5AF5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3CED7E50" w14:textId="36FC6BA6" w:rsidR="00D2429B" w:rsidRPr="00AC1955" w:rsidRDefault="004C6766" w:rsidP="00760A5F">
      <w:pPr>
        <w:pStyle w:val="Subtitle"/>
        <w:spacing w:before="360"/>
        <w:rPr>
          <w:rFonts w:cs="Segoe UI"/>
        </w:rPr>
      </w:pPr>
      <w:r>
        <w:rPr>
          <w:rFonts w:cs="Segoe UI"/>
        </w:rPr>
        <w:t xml:space="preserve">10) </w:t>
      </w:r>
      <w:r w:rsidR="00D2429B" w:rsidRPr="00AC1955">
        <w:rPr>
          <w:rFonts w:cs="Segoe UI"/>
        </w:rPr>
        <w:t>Quick checklists</w:t>
      </w:r>
    </w:p>
    <w:p w14:paraId="25D451E3" w14:textId="77777777" w:rsidR="00BA326D" w:rsidRPr="007F64DA" w:rsidRDefault="00D2429B" w:rsidP="00003519">
      <w:pPr>
        <w:spacing w:after="60"/>
        <w:jc w:val="left"/>
        <w:rPr>
          <w:rFonts w:ascii="Segoe UI" w:eastAsiaTheme="majorEastAsia" w:hAnsi="Segoe UI" w:cs="Segoe UI"/>
          <w:b/>
          <w:bCs/>
          <w:spacing w:val="10"/>
          <w:szCs w:val="20"/>
        </w:rPr>
      </w:pPr>
      <w:r w:rsidRPr="007F64DA">
        <w:rPr>
          <w:rFonts w:ascii="Segoe UI" w:eastAsiaTheme="majorEastAsia" w:hAnsi="Segoe UI" w:cs="Segoe UI"/>
          <w:b/>
          <w:bCs/>
          <w:spacing w:val="10"/>
          <w:szCs w:val="20"/>
        </w:rPr>
        <w:t xml:space="preserve">Post-drill (today): </w:t>
      </w:r>
    </w:p>
    <w:p w14:paraId="4ECDEC76" w14:textId="5300BFC3" w:rsidR="00BA326D" w:rsidRPr="00AC1955" w:rsidRDefault="007F64DA" w:rsidP="007F64DA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 xml:space="preserve">Test Log completed  </w:t>
      </w:r>
    </w:p>
    <w:p w14:paraId="78D25FFE" w14:textId="503B4F4B" w:rsidR="00BA326D" w:rsidRPr="00AC1955" w:rsidRDefault="007F64DA" w:rsidP="007F64DA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 xml:space="preserve">Actions assigned  </w:t>
      </w:r>
    </w:p>
    <w:p w14:paraId="1C5923BB" w14:textId="0E4A4585" w:rsidR="00BA326D" w:rsidRPr="00AC1955" w:rsidRDefault="007F64DA" w:rsidP="007F64DA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 xml:space="preserve">BCP/SOP updates listed  </w:t>
      </w:r>
    </w:p>
    <w:p w14:paraId="7E13904F" w14:textId="1BCED1F2" w:rsidR="00D2429B" w:rsidRPr="00AC1955" w:rsidRDefault="007F64DA" w:rsidP="007F64DA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>Tickets/work orders raised</w:t>
      </w:r>
    </w:p>
    <w:p w14:paraId="31F4E089" w14:textId="77777777" w:rsidR="00BA326D" w:rsidRPr="007F64DA" w:rsidRDefault="00D2429B" w:rsidP="004C6766">
      <w:pPr>
        <w:spacing w:before="240" w:after="60"/>
        <w:jc w:val="left"/>
        <w:rPr>
          <w:rFonts w:ascii="Segoe UI" w:eastAsiaTheme="majorEastAsia" w:hAnsi="Segoe UI" w:cs="Segoe UI"/>
          <w:b/>
          <w:bCs/>
          <w:spacing w:val="10"/>
          <w:szCs w:val="20"/>
        </w:rPr>
      </w:pPr>
      <w:r w:rsidRPr="007F64DA">
        <w:rPr>
          <w:rFonts w:ascii="Segoe UI" w:eastAsiaTheme="majorEastAsia" w:hAnsi="Segoe UI" w:cs="Segoe UI"/>
          <w:b/>
          <w:bCs/>
          <w:spacing w:val="10"/>
          <w:szCs w:val="20"/>
        </w:rPr>
        <w:t xml:space="preserve">Within 7 days: </w:t>
      </w:r>
    </w:p>
    <w:p w14:paraId="08F5E166" w14:textId="7B39A541" w:rsidR="00BA326D" w:rsidRDefault="007F64DA" w:rsidP="00760A5F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 xml:space="preserve">BCP/SOPs versioned &amp; published  </w:t>
      </w:r>
    </w:p>
    <w:p w14:paraId="0857A52E" w14:textId="22F04B63" w:rsidR="00BA326D" w:rsidRDefault="007F64DA" w:rsidP="00760A5F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 xml:space="preserve">Evidence archived  </w:t>
      </w:r>
    </w:p>
    <w:p w14:paraId="4F943151" w14:textId="0C68BA2B" w:rsidR="00D2429B" w:rsidRPr="00AC1955" w:rsidRDefault="007F64DA" w:rsidP="00760A5F">
      <w:pPr>
        <w:spacing w:after="0" w:line="312" w:lineRule="auto"/>
        <w:ind w:firstLine="284"/>
        <w:rPr>
          <w:rFonts w:ascii="Segoe UI" w:hAnsi="Segoe UI" w:cs="Segoe UI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="00D2429B" w:rsidRPr="00AC1955">
        <w:rPr>
          <w:rFonts w:ascii="Segoe UI" w:hAnsi="Segoe UI" w:cs="Segoe UI"/>
        </w:rPr>
        <w:t>Next drill booked</w:t>
      </w:r>
    </w:p>
    <w:p w14:paraId="4FBA2F3E" w14:textId="77777777" w:rsidR="00B3534D" w:rsidRPr="00AC1955" w:rsidRDefault="00B3534D" w:rsidP="00890CB3">
      <w:pPr>
        <w:rPr>
          <w:rFonts w:ascii="Segoe UI" w:hAnsi="Segoe UI" w:cs="Segoe UI"/>
        </w:rPr>
      </w:pPr>
    </w:p>
    <w:sectPr w:rsidR="00B3534D" w:rsidRPr="00AC1955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1D8B8A36" w:rsidR="00AE5F98" w:rsidRPr="005C1F2A" w:rsidRDefault="008C4292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8C4292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After-Action Review Notes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1D8B8A36" w:rsidR="00AE5F98" w:rsidRPr="005C1F2A" w:rsidRDefault="008C4292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8C4292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After-Action Review Notes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03519"/>
    <w:rsid w:val="00014663"/>
    <w:rsid w:val="00027A70"/>
    <w:rsid w:val="00066741"/>
    <w:rsid w:val="000B199F"/>
    <w:rsid w:val="00102AA8"/>
    <w:rsid w:val="00120A36"/>
    <w:rsid w:val="00122A2D"/>
    <w:rsid w:val="001C4DC2"/>
    <w:rsid w:val="0021588B"/>
    <w:rsid w:val="00250EF8"/>
    <w:rsid w:val="00333508"/>
    <w:rsid w:val="003A2AB1"/>
    <w:rsid w:val="003A537C"/>
    <w:rsid w:val="004059AD"/>
    <w:rsid w:val="00451A8E"/>
    <w:rsid w:val="004970B4"/>
    <w:rsid w:val="004C6766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60A5F"/>
    <w:rsid w:val="007A2FFC"/>
    <w:rsid w:val="007D27D1"/>
    <w:rsid w:val="007F64DA"/>
    <w:rsid w:val="00804D51"/>
    <w:rsid w:val="00827E17"/>
    <w:rsid w:val="00884295"/>
    <w:rsid w:val="00890CB3"/>
    <w:rsid w:val="008923C2"/>
    <w:rsid w:val="008A3E8F"/>
    <w:rsid w:val="008B5AF5"/>
    <w:rsid w:val="008C4292"/>
    <w:rsid w:val="00914980"/>
    <w:rsid w:val="009E6932"/>
    <w:rsid w:val="009F03CD"/>
    <w:rsid w:val="009F0CAD"/>
    <w:rsid w:val="00A60E32"/>
    <w:rsid w:val="00AA3073"/>
    <w:rsid w:val="00AC1955"/>
    <w:rsid w:val="00AE5F98"/>
    <w:rsid w:val="00B3534D"/>
    <w:rsid w:val="00B36845"/>
    <w:rsid w:val="00BA326D"/>
    <w:rsid w:val="00BB2285"/>
    <w:rsid w:val="00C11BDB"/>
    <w:rsid w:val="00C36EBF"/>
    <w:rsid w:val="00C41D46"/>
    <w:rsid w:val="00C60174"/>
    <w:rsid w:val="00CD303F"/>
    <w:rsid w:val="00D2429B"/>
    <w:rsid w:val="00D3618D"/>
    <w:rsid w:val="00D6722A"/>
    <w:rsid w:val="00D74C6E"/>
    <w:rsid w:val="00D87682"/>
    <w:rsid w:val="00E65FCB"/>
    <w:rsid w:val="00E668FD"/>
    <w:rsid w:val="00E72545"/>
    <w:rsid w:val="00EB3F43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13</cp:revision>
  <cp:lastPrinted>2025-10-07T13:49:00Z</cp:lastPrinted>
  <dcterms:created xsi:type="dcterms:W3CDTF">2025-10-30T23:18:00Z</dcterms:created>
  <dcterms:modified xsi:type="dcterms:W3CDTF">2025-10-30T23:32:00Z</dcterms:modified>
</cp:coreProperties>
</file>